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3" o:title="pixbkgnd" type="frame"/>
    </v:background>
  </w:background>
  <w:body>
    <w:p w:rsidR="007D68C1" w:rsidRDefault="00CC0838" w:rsidP="007D68C1">
      <w:pPr>
        <w:pStyle w:val="Zhlav"/>
        <w:ind w:left="426"/>
        <w:rPr>
          <w:rFonts w:ascii="Palatino Linotype" w:hAnsi="Palatino Linotype"/>
          <w:bCs/>
          <w:sz w:val="24"/>
          <w:szCs w:val="24"/>
        </w:rPr>
      </w:pPr>
      <w:r w:rsidRPr="007D68C1">
        <w:rPr>
          <w:rFonts w:ascii="Palatino Linotype" w:hAnsi="Palatino Linotype"/>
          <w:sz w:val="24"/>
          <w:szCs w:val="24"/>
          <w:u w:val="single"/>
        </w:rPr>
        <w:t>AKCE</w:t>
      </w:r>
      <w:r w:rsidRPr="007D68C1">
        <w:rPr>
          <w:rFonts w:ascii="Palatino Linotype" w:hAnsi="Palatino Linotype"/>
          <w:sz w:val="24"/>
          <w:szCs w:val="24"/>
        </w:rPr>
        <w:t xml:space="preserve">: vzdělávací </w:t>
      </w:r>
      <w:r w:rsidRPr="007D68C1">
        <w:rPr>
          <w:rFonts w:ascii="Palatino Linotype" w:hAnsi="Palatino Linotype"/>
          <w:bCs/>
          <w:sz w:val="24"/>
          <w:szCs w:val="24"/>
        </w:rPr>
        <w:t xml:space="preserve">seminář </w:t>
      </w:r>
      <w:r w:rsidR="003068C6" w:rsidRPr="003068C6">
        <w:rPr>
          <w:rFonts w:ascii="Palatino Linotype" w:hAnsi="Palatino Linotype"/>
          <w:bCs/>
          <w:sz w:val="24"/>
          <w:szCs w:val="24"/>
        </w:rPr>
        <w:t>VLIV VÝŽIVY HOSPODÁŘSKÝCH ZVÍŘAT NA KVALITU ŽIVOČIŠNÝCH PRODUKTŮ S DŮRAZEM NA ZDRAVÍ ČLOVĚKA v rámci projektu „Aplikace nových poznatků z oblasti výživy hospodářských zvířat do běžné zemědělské praxe“</w:t>
      </w:r>
    </w:p>
    <w:p w:rsidR="003068C6" w:rsidRPr="007D68C1" w:rsidRDefault="003068C6" w:rsidP="007D68C1">
      <w:pPr>
        <w:pStyle w:val="Zhlav"/>
        <w:ind w:left="426"/>
        <w:rPr>
          <w:rFonts w:ascii="Palatino Linotype" w:hAnsi="Palatino Linotype"/>
          <w:sz w:val="24"/>
          <w:szCs w:val="24"/>
          <w:u w:val="single"/>
        </w:rPr>
      </w:pPr>
    </w:p>
    <w:p w:rsidR="00CC0838" w:rsidRPr="007D68C1" w:rsidRDefault="00CC0838" w:rsidP="007D68C1">
      <w:pPr>
        <w:pStyle w:val="Zhlav"/>
        <w:ind w:left="426"/>
        <w:rPr>
          <w:rFonts w:ascii="Palatino Linotype" w:hAnsi="Palatino Linotype"/>
          <w:bCs/>
          <w:sz w:val="24"/>
          <w:szCs w:val="24"/>
        </w:rPr>
      </w:pPr>
      <w:r w:rsidRPr="007D68C1">
        <w:rPr>
          <w:rFonts w:ascii="Palatino Linotype" w:hAnsi="Palatino Linotype"/>
          <w:sz w:val="24"/>
          <w:szCs w:val="24"/>
          <w:u w:val="single"/>
        </w:rPr>
        <w:t>Datum:</w:t>
      </w:r>
      <w:r w:rsidRPr="007D68C1">
        <w:rPr>
          <w:rFonts w:ascii="Palatino Linotype" w:hAnsi="Palatino Linotype"/>
          <w:sz w:val="24"/>
          <w:szCs w:val="24"/>
        </w:rPr>
        <w:t xml:space="preserve"> </w:t>
      </w:r>
      <w:r w:rsidR="003068C6" w:rsidRPr="003068C6">
        <w:rPr>
          <w:rFonts w:ascii="Palatino Linotype" w:hAnsi="Palatino Linotype"/>
          <w:sz w:val="24"/>
          <w:szCs w:val="24"/>
        </w:rPr>
        <w:t>12. listopadu 2009</w:t>
      </w:r>
    </w:p>
    <w:p w:rsidR="007D68C1" w:rsidRPr="007D68C1" w:rsidRDefault="007D68C1" w:rsidP="00CC0838">
      <w:pPr>
        <w:ind w:left="426" w:firstLine="0"/>
        <w:rPr>
          <w:rFonts w:ascii="Palatino Linotype" w:hAnsi="Palatino Linotype"/>
          <w:color w:val="auto"/>
          <w:u w:val="single"/>
        </w:rPr>
      </w:pPr>
    </w:p>
    <w:p w:rsidR="00CC5508" w:rsidRDefault="00CC0838" w:rsidP="00CC5508">
      <w:pPr>
        <w:rPr>
          <w:rFonts w:ascii="Palatino Linotype" w:hAnsi="Palatino Linotype"/>
        </w:rPr>
      </w:pPr>
      <w:r w:rsidRPr="007D68C1">
        <w:rPr>
          <w:rFonts w:ascii="Palatino Linotype" w:hAnsi="Palatino Linotype"/>
          <w:color w:val="auto"/>
          <w:u w:val="single"/>
        </w:rPr>
        <w:t xml:space="preserve">Popis: </w:t>
      </w:r>
      <w:r w:rsidR="00CC5508">
        <w:rPr>
          <w:rFonts w:ascii="Palatino Linotype" w:hAnsi="Palatino Linotype"/>
        </w:rPr>
        <w:t>Vážení,</w:t>
      </w:r>
    </w:p>
    <w:p w:rsidR="00CC5508" w:rsidRDefault="00CC5508" w:rsidP="00CC5508">
      <w:pPr>
        <w:ind w:left="426"/>
        <w:rPr>
          <w:rFonts w:ascii="Palatino Linotype" w:hAnsi="Palatino Linotype"/>
        </w:rPr>
      </w:pPr>
      <w:r>
        <w:rPr>
          <w:rFonts w:ascii="Palatino Linotype" w:hAnsi="Palatino Linotype"/>
        </w:rPr>
        <w:t>Výzkumný ústav pro chov skotu, s.r.o., pracoviště Pohořelice si Vás dovoluje pozvat na vzdělávací seminář VLIV VÝŽIVY HOSPODÁŘSKÝCH ZVÍŘAT NA KVALITU ŽIVOČIŠNÝCH PRODUKTŮ S DŮRAZEM NA ZDRAVÍ ČLOVĚKA v rámci projektu „Aplikace nových poznatků z oblasti výživy hospodářských zvířat do běžné zemědělské praxe“, který se koná dne 12. listopadu 2009 v konferenčním sále Městského úřadu v Pohořelicích (okr. Brno).</w:t>
      </w:r>
    </w:p>
    <w:p w:rsidR="003068C6" w:rsidRDefault="003068C6" w:rsidP="00CC5508">
      <w:pPr>
        <w:ind w:left="426" w:firstLine="0"/>
        <w:rPr>
          <w:rFonts w:ascii="Palatino Linotype" w:hAnsi="Palatino Linotype"/>
          <w:color w:val="auto"/>
        </w:rPr>
      </w:pPr>
    </w:p>
    <w:p w:rsidR="00CC0838" w:rsidRPr="007D68C1" w:rsidRDefault="00CC0838" w:rsidP="00CC5508">
      <w:pPr>
        <w:ind w:left="426"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 xml:space="preserve">Seminář je pořádán za podpory Ministerstva zemědělství ČR v rámci Programu rozvoje venkova ČR. </w:t>
      </w:r>
    </w:p>
    <w:p w:rsidR="00CC0838" w:rsidRPr="007D68C1" w:rsidRDefault="00CC0838" w:rsidP="00CC0838">
      <w:pPr>
        <w:ind w:left="426"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 xml:space="preserve">Pozvánku, včetně přihlášky si můžete stáhnout na webu: http://www.vuchs.cz/akce </w:t>
      </w:r>
    </w:p>
    <w:p w:rsidR="00CC0838" w:rsidRPr="007D68C1" w:rsidRDefault="00CC0838" w:rsidP="00CC0838">
      <w:pPr>
        <w:ind w:left="426"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>Těšíme se na setkání s Vámi.</w:t>
      </w:r>
    </w:p>
    <w:p w:rsidR="00CC0838" w:rsidRPr="007D68C1" w:rsidRDefault="00CC0838" w:rsidP="00CC0838">
      <w:pPr>
        <w:tabs>
          <w:tab w:val="left" w:pos="709"/>
        </w:tabs>
        <w:spacing w:line="240" w:lineRule="auto"/>
        <w:ind w:left="426" w:right="284" w:firstLine="0"/>
        <w:rPr>
          <w:rFonts w:ascii="Palatino" w:hAnsi="Palatino"/>
          <w:color w:val="auto"/>
          <w:spacing w:val="20"/>
        </w:rPr>
      </w:pPr>
    </w:p>
    <w:p w:rsidR="007D68C1" w:rsidRDefault="00CC0838" w:rsidP="00CC0838">
      <w:pPr>
        <w:ind w:left="426" w:firstLine="0"/>
        <w:rPr>
          <w:rFonts w:ascii="Palatino Linotype" w:hAnsi="Palatino Linotype"/>
        </w:rPr>
      </w:pPr>
      <w:r w:rsidRPr="007D68C1">
        <w:rPr>
          <w:rFonts w:ascii="Palatino Linotype" w:hAnsi="Palatino Linotype"/>
          <w:color w:val="auto"/>
          <w:u w:val="single"/>
        </w:rPr>
        <w:t>Místo konání</w:t>
      </w:r>
      <w:r w:rsidRPr="007D68C1">
        <w:rPr>
          <w:rFonts w:ascii="Palatino Linotype" w:hAnsi="Palatino Linotype"/>
          <w:color w:val="auto"/>
        </w:rPr>
        <w:t xml:space="preserve">: </w:t>
      </w:r>
      <w:r w:rsidRPr="007D68C1">
        <w:rPr>
          <w:rFonts w:ascii="Palatino Linotype" w:hAnsi="Palatino Linotype"/>
        </w:rPr>
        <w:t xml:space="preserve">konferenční sál </w:t>
      </w:r>
      <w:r w:rsidR="00FE5F19" w:rsidRPr="00FE5F19">
        <w:rPr>
          <w:rFonts w:ascii="Palatino Linotype" w:hAnsi="Palatino Linotype"/>
        </w:rPr>
        <w:t>Městského úřadu v</w:t>
      </w:r>
      <w:r w:rsidR="008E5DC2">
        <w:rPr>
          <w:rFonts w:ascii="Palatino Linotype" w:hAnsi="Palatino Linotype"/>
        </w:rPr>
        <w:t> </w:t>
      </w:r>
      <w:r w:rsidR="00FE5F19" w:rsidRPr="00FE5F19">
        <w:rPr>
          <w:rFonts w:ascii="Palatino Linotype" w:hAnsi="Palatino Linotype"/>
        </w:rPr>
        <w:t>Pohořelicích</w:t>
      </w:r>
      <w:r w:rsidR="008E5DC2">
        <w:rPr>
          <w:rFonts w:ascii="Palatino Linotype" w:hAnsi="Palatino Linotype"/>
        </w:rPr>
        <w:t xml:space="preserve"> (Vídeňská 699, okr. Brno)</w:t>
      </w:r>
    </w:p>
    <w:p w:rsidR="00CC0838" w:rsidRPr="007D68C1" w:rsidRDefault="00CC0838" w:rsidP="00CC0838">
      <w:pPr>
        <w:ind w:left="426" w:firstLine="0"/>
        <w:rPr>
          <w:rFonts w:ascii="Palatino Linotype" w:hAnsi="Palatino Linotype"/>
          <w:bCs/>
          <w:color w:val="auto"/>
        </w:rPr>
      </w:pPr>
      <w:r w:rsidRPr="007D68C1">
        <w:rPr>
          <w:rFonts w:ascii="Palatino Linotype" w:hAnsi="Palatino Linotype"/>
          <w:color w:val="auto"/>
          <w:u w:val="single"/>
        </w:rPr>
        <w:t>Pořadatel:</w:t>
      </w:r>
      <w:r w:rsidRPr="007D68C1">
        <w:rPr>
          <w:rFonts w:ascii="Palatino Linotype" w:hAnsi="Palatino Linotype"/>
          <w:color w:val="auto"/>
        </w:rPr>
        <w:t xml:space="preserve"> </w:t>
      </w:r>
      <w:r w:rsidRPr="007D68C1">
        <w:rPr>
          <w:rFonts w:ascii="Palatino Linotype" w:hAnsi="Palatino Linotype"/>
          <w:bCs/>
          <w:color w:val="auto"/>
        </w:rPr>
        <w:t xml:space="preserve">Výzkumný ústav pro chov skotu, s.r.o., </w:t>
      </w:r>
      <w:r w:rsidR="008E5DC2">
        <w:rPr>
          <w:rFonts w:ascii="Palatino Linotype" w:hAnsi="Palatino Linotype"/>
          <w:bCs/>
          <w:color w:val="auto"/>
        </w:rPr>
        <w:t>pracoviště Pohořelice</w:t>
      </w:r>
    </w:p>
    <w:p w:rsidR="00CC0838" w:rsidRPr="007D68C1" w:rsidRDefault="00CC0838" w:rsidP="00CC0838">
      <w:pPr>
        <w:ind w:left="426"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  <w:u w:val="single"/>
        </w:rPr>
        <w:t>E-mail</w:t>
      </w:r>
      <w:r w:rsidRPr="007D68C1">
        <w:rPr>
          <w:rFonts w:ascii="Palatino Linotype" w:hAnsi="Palatino Linotype"/>
          <w:color w:val="auto"/>
        </w:rPr>
        <w:t>: jana.krhovjakova@vuchs.cz</w:t>
      </w:r>
    </w:p>
    <w:p w:rsidR="009B6C60" w:rsidRPr="007D68C1" w:rsidRDefault="00CC0838" w:rsidP="0035198F">
      <w:pPr>
        <w:ind w:left="426" w:firstLine="0"/>
      </w:pPr>
      <w:r w:rsidRPr="007D68C1">
        <w:rPr>
          <w:rFonts w:ascii="Palatino Linotype" w:hAnsi="Palatino Linotype"/>
          <w:color w:val="auto"/>
          <w:u w:val="single"/>
        </w:rPr>
        <w:t>Telefon</w:t>
      </w:r>
      <w:r w:rsidRPr="007D68C1">
        <w:rPr>
          <w:rFonts w:ascii="Palatino Linotype" w:hAnsi="Palatino Linotype"/>
          <w:color w:val="auto"/>
        </w:rPr>
        <w:t>: +420 583 392 117</w:t>
      </w:r>
    </w:p>
    <w:sectPr w:rsidR="009B6C60" w:rsidRPr="007D68C1" w:rsidSect="00BF0FE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07111"/>
    <w:multiLevelType w:val="multilevel"/>
    <w:tmpl w:val="DEC60936"/>
    <w:lvl w:ilvl="0">
      <w:start w:val="1"/>
      <w:numFmt w:val="ordinal"/>
      <w:pStyle w:val="Nadpis1"/>
      <w:lvlText w:val="%1"/>
      <w:lvlJc w:val="left"/>
      <w:pPr>
        <w:tabs>
          <w:tab w:val="num" w:pos="992"/>
        </w:tabs>
        <w:ind w:left="992" w:hanging="142"/>
      </w:pPr>
      <w:rPr>
        <w:rFonts w:ascii="Arial" w:hAnsi="Arial" w:hint="default"/>
        <w:b/>
        <w:i w:val="0"/>
        <w:sz w:val="32"/>
        <w:szCs w:val="32"/>
      </w:rPr>
    </w:lvl>
    <w:lvl w:ilvl="1">
      <w:start w:val="1"/>
      <w:numFmt w:val="decimal"/>
      <w:pStyle w:val="Nadpis2"/>
      <w:lvlText w:val="%1%2"/>
      <w:lvlJc w:val="left"/>
      <w:pPr>
        <w:tabs>
          <w:tab w:val="num" w:pos="1426"/>
        </w:tabs>
        <w:ind w:left="1426" w:hanging="576"/>
      </w:pPr>
      <w:rPr>
        <w:rFonts w:ascii="Arial" w:hAnsi="Arial" w:hint="default"/>
        <w:b/>
        <w:i w:val="0"/>
        <w:sz w:val="28"/>
        <w:szCs w:val="28"/>
      </w:rPr>
    </w:lvl>
    <w:lvl w:ilvl="2">
      <w:start w:val="1"/>
      <w:numFmt w:val="decimal"/>
      <w:lvlText w:val="%1%2.%3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14"/>
        </w:tabs>
        <w:ind w:left="171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58"/>
        </w:tabs>
        <w:ind w:left="185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02"/>
        </w:tabs>
        <w:ind w:left="200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6"/>
        </w:tabs>
        <w:ind w:left="214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0"/>
        </w:tabs>
        <w:ind w:left="22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4"/>
        </w:tabs>
        <w:ind w:left="243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stylePaneFormatFilter w:val="3F01"/>
  <w:defaultTabStop w:val="708"/>
  <w:hyphenationZone w:val="425"/>
  <w:defaultTableStyle w:val="Motivtabulky"/>
  <w:drawingGridHorizontalSpacing w:val="100"/>
  <w:displayHorizontalDrawingGridEvery w:val="2"/>
  <w:displayVerticalDrawingGridEvery w:val="2"/>
  <w:characterSpacingControl w:val="doNotCompress"/>
  <w:compat/>
  <w:rsids>
    <w:rsidRoot w:val="00CC0838"/>
    <w:rsid w:val="000C6CBF"/>
    <w:rsid w:val="000F7320"/>
    <w:rsid w:val="001D6AE1"/>
    <w:rsid w:val="003068C6"/>
    <w:rsid w:val="0035198F"/>
    <w:rsid w:val="00532096"/>
    <w:rsid w:val="00734604"/>
    <w:rsid w:val="007D68C1"/>
    <w:rsid w:val="007F7782"/>
    <w:rsid w:val="008A1902"/>
    <w:rsid w:val="008E5DC2"/>
    <w:rsid w:val="009754B0"/>
    <w:rsid w:val="009B6C60"/>
    <w:rsid w:val="00BB3B41"/>
    <w:rsid w:val="00BD0766"/>
    <w:rsid w:val="00BF0FE5"/>
    <w:rsid w:val="00CC0838"/>
    <w:rsid w:val="00CC5508"/>
    <w:rsid w:val="00D0237C"/>
    <w:rsid w:val="00EF2E02"/>
    <w:rsid w:val="00EF4662"/>
    <w:rsid w:val="00FE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liases w:val="BP_TEXT"/>
    <w:qFormat/>
    <w:rsid w:val="00CC0838"/>
    <w:pPr>
      <w:spacing w:before="60" w:after="60" w:line="360" w:lineRule="auto"/>
      <w:ind w:firstLine="425"/>
      <w:jc w:val="both"/>
    </w:pPr>
    <w:rPr>
      <w:rFonts w:ascii="Arial" w:hAnsi="Arial" w:cs="Arial"/>
      <w:color w:val="000000"/>
      <w:sz w:val="24"/>
      <w:szCs w:val="24"/>
    </w:rPr>
  </w:style>
  <w:style w:type="paragraph" w:styleId="Nadpis1">
    <w:name w:val="heading 1"/>
    <w:basedOn w:val="Normln"/>
    <w:next w:val="Normln"/>
    <w:qFormat/>
    <w:rsid w:val="00CC0838"/>
    <w:pPr>
      <w:keepNext/>
      <w:numPr>
        <w:numId w:val="9"/>
      </w:numPr>
      <w:spacing w:before="240" w:after="360"/>
      <w:outlineLvl w:val="0"/>
    </w:pPr>
    <w:rPr>
      <w:b/>
      <w:bCs/>
      <w:caps/>
      <w:shadow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C0838"/>
    <w:pPr>
      <w:keepNext/>
      <w:numPr>
        <w:ilvl w:val="1"/>
        <w:numId w:val="9"/>
      </w:numPr>
      <w:spacing w:before="240" w:after="240"/>
      <w:outlineLvl w:val="1"/>
    </w:pPr>
    <w:rPr>
      <w:shadow/>
      <w:sz w:val="28"/>
      <w:szCs w:val="28"/>
    </w:rPr>
  </w:style>
  <w:style w:type="paragraph" w:styleId="Nadpis3">
    <w:name w:val="heading 3"/>
    <w:basedOn w:val="Normln"/>
    <w:next w:val="Normln"/>
    <w:qFormat/>
    <w:rsid w:val="00CC0838"/>
    <w:pPr>
      <w:keepNext/>
      <w:spacing w:before="240"/>
      <w:outlineLvl w:val="2"/>
    </w:pPr>
    <w:rPr>
      <w:sz w:val="26"/>
      <w:szCs w:val="26"/>
    </w:rPr>
  </w:style>
  <w:style w:type="paragraph" w:styleId="Nadpis4">
    <w:name w:val="heading 4"/>
    <w:basedOn w:val="Normln"/>
    <w:next w:val="Normln"/>
    <w:qFormat/>
    <w:rsid w:val="00CC0838"/>
    <w:pPr>
      <w:keepNext/>
      <w:spacing w:before="240"/>
      <w:outlineLvl w:val="3"/>
    </w:pPr>
    <w:rPr>
      <w:sz w:val="28"/>
      <w:szCs w:val="28"/>
    </w:rPr>
  </w:style>
  <w:style w:type="paragraph" w:styleId="Nadpis5">
    <w:name w:val="heading 5"/>
    <w:basedOn w:val="Normln"/>
    <w:next w:val="Normln"/>
    <w:qFormat/>
    <w:rsid w:val="00CC0838"/>
    <w:pPr>
      <w:spacing w:before="240"/>
      <w:outlineLvl w:val="4"/>
    </w:pPr>
    <w:rPr>
      <w:sz w:val="26"/>
      <w:szCs w:val="26"/>
    </w:rPr>
  </w:style>
  <w:style w:type="paragraph" w:styleId="Nadpis6">
    <w:name w:val="heading 6"/>
    <w:basedOn w:val="Normln"/>
    <w:next w:val="Normln"/>
    <w:qFormat/>
    <w:rsid w:val="00CC0838"/>
    <w:pPr>
      <w:spacing w:before="240"/>
      <w:outlineLvl w:val="5"/>
    </w:pPr>
    <w:rPr>
      <w:sz w:val="22"/>
      <w:szCs w:val="2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StylNadpis2nenstnovn">
    <w:name w:val="Styl Nadpis 2 + není stínování"/>
    <w:basedOn w:val="Nadpis2"/>
    <w:pPr>
      <w:numPr>
        <w:ilvl w:val="0"/>
        <w:numId w:val="0"/>
      </w:numPr>
    </w:pPr>
    <w:rPr>
      <w:iCs/>
      <w:shadow w:val="0"/>
    </w:rPr>
  </w:style>
  <w:style w:type="paragraph" w:customStyle="1" w:styleId="StylNadpis2Ped18b">
    <w:name w:val="Styl Nadpis 2 + Před:  18 b."/>
    <w:basedOn w:val="Nadpis2"/>
    <w:pPr>
      <w:numPr>
        <w:ilvl w:val="0"/>
        <w:numId w:val="0"/>
      </w:numPr>
      <w:spacing w:before="360"/>
    </w:pPr>
    <w:rPr>
      <w:rFonts w:cs="Times New Roman"/>
      <w:iCs/>
      <w:szCs w:val="20"/>
    </w:rPr>
  </w:style>
  <w:style w:type="table" w:styleId="Motivtabulky">
    <w:name w:val="Table Theme"/>
    <w:basedOn w:val="Normlntabulka"/>
    <w:rsid w:val="00CC0838"/>
    <w:pPr>
      <w:spacing w:before="60" w:after="60" w:line="360" w:lineRule="auto"/>
      <w:ind w:firstLine="425"/>
      <w:jc w:val="both"/>
    </w:pPr>
    <w:tblPr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CC0838"/>
    <w:rPr>
      <w:color w:val="6666CC"/>
      <w:u w:val="single"/>
    </w:rPr>
  </w:style>
  <w:style w:type="character" w:styleId="Sledovanodkaz">
    <w:name w:val="FollowedHyperlink"/>
    <w:basedOn w:val="Standardnpsmoodstavce"/>
    <w:rsid w:val="00CC0838"/>
    <w:rPr>
      <w:color w:val="999999"/>
      <w:u w:val="single"/>
    </w:rPr>
  </w:style>
  <w:style w:type="paragraph" w:styleId="Zhlav">
    <w:name w:val="header"/>
    <w:basedOn w:val="Normln"/>
    <w:rsid w:val="00CC0838"/>
    <w:pPr>
      <w:tabs>
        <w:tab w:val="center" w:pos="4536"/>
        <w:tab w:val="right" w:pos="9072"/>
      </w:tabs>
      <w:spacing w:before="0" w:after="0" w:line="240" w:lineRule="auto"/>
      <w:ind w:firstLine="0"/>
      <w:jc w:val="left"/>
    </w:pPr>
    <w:rPr>
      <w:rFonts w:ascii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7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160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AKCE: vzdělávací seminář EVROPSKÝ MODEL ZEMĚDĚLSTVÍ v rámci projektu „Evropský model zemědělství a jeho aplikace v podmínkách českého agrárního venkova“</vt:lpstr>
    </vt:vector>
  </TitlesOfParts>
  <Company>Agrovýzkum Rapotín s.r.o.</Company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AKCE: vzdělávací seminář EVROPSKÝ MODEL ZEMĚDĚLSTVÍ v rámci projektu „Evropský model zemědělství a jeho aplikace v podmínkách českého agrárního venkova“</dc:title>
  <dc:subject/>
  <dc:creator>Jana Krhovjáková</dc:creator>
  <cp:keywords/>
  <dc:description/>
  <cp:lastModifiedBy>Krhovjakova</cp:lastModifiedBy>
  <cp:revision>4</cp:revision>
  <dcterms:created xsi:type="dcterms:W3CDTF">2009-10-01T07:30:00Z</dcterms:created>
  <dcterms:modified xsi:type="dcterms:W3CDTF">2009-10-01T08:23:00Z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Pixel 011</vt:lpwstr>
  </property>
</Properties>
</file>