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4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82"/>
      </w:tblGrid>
      <w:tr w:rsidR="00A9143D" w:rsidRPr="00A9143D" w:rsidTr="00A9143D">
        <w:trPr>
          <w:tblCellSpacing w:w="45" w:type="dxa"/>
        </w:trPr>
        <w:tc>
          <w:tcPr>
            <w:tcW w:w="0" w:type="auto"/>
            <w:tcBorders>
              <w:bottom w:val="single" w:sz="6" w:space="0" w:color="C3C3C3"/>
            </w:tcBorders>
            <w:shd w:val="clear" w:color="auto" w:fill="FFFFFF"/>
            <w:vAlign w:val="center"/>
            <w:hideMark/>
          </w:tcPr>
          <w:p w:rsidR="00A9143D" w:rsidRPr="00A9143D" w:rsidRDefault="00A9143D" w:rsidP="00A9143D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666666"/>
                <w:kern w:val="36"/>
                <w:sz w:val="21"/>
                <w:szCs w:val="21"/>
                <w:lang w:eastAsia="cs-CZ"/>
              </w:rPr>
            </w:pPr>
            <w:r w:rsidRPr="00A9143D">
              <w:rPr>
                <w:rFonts w:ascii="Verdana" w:eastAsia="Times New Roman" w:hAnsi="Verdana" w:cs="Times New Roman"/>
                <w:b/>
                <w:bCs/>
                <w:color w:val="666666"/>
                <w:kern w:val="36"/>
                <w:sz w:val="21"/>
                <w:szCs w:val="21"/>
                <w:lang w:eastAsia="cs-CZ"/>
              </w:rPr>
              <w:t>Značka KUHN v České republice</w:t>
            </w:r>
          </w:p>
        </w:tc>
      </w:tr>
    </w:tbl>
    <w:p w:rsidR="00A9143D" w:rsidRPr="00A9143D" w:rsidRDefault="00A9143D" w:rsidP="00A9143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</w:p>
    <w:tbl>
      <w:tblPr>
        <w:tblW w:w="8625" w:type="dxa"/>
        <w:tblCellSpacing w:w="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625"/>
      </w:tblGrid>
      <w:tr w:rsidR="00A9143D" w:rsidRPr="00A9143D" w:rsidTr="00A9143D">
        <w:trPr>
          <w:tblCellSpacing w:w="45" w:type="dxa"/>
        </w:trPr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9143D" w:rsidRPr="00A9143D" w:rsidRDefault="00A9143D" w:rsidP="00A9143D">
            <w:pPr>
              <w:spacing w:after="270" w:line="240" w:lineRule="auto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</w:pPr>
            <w:r w:rsidRPr="00A914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KUHN posiluje své obchodní aktivity v České republice</w:t>
            </w:r>
            <w:r w:rsidRPr="00A9143D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cs-CZ"/>
              </w:rPr>
              <w:t> </w:t>
            </w:r>
          </w:p>
          <w:p w:rsidR="00A9143D" w:rsidRPr="00A9143D" w:rsidRDefault="00A9143D" w:rsidP="00A914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</w:pP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Jako první krok k posílení pozice KUHN na českém trhu byly stroje KUHN prezentovány na letošní výstavě TECHAGRO v Brně v samostatné expozici. Od září 2012 byla zahájena úzká spolupráce s </w:t>
            </w:r>
            <w:proofErr w:type="gramStart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KUHN</w:t>
            </w:r>
            <w:proofErr w:type="gramEnd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 Center CZ a tím KUHN zdůrazní důležitost českého trhu ve své celosvětové obchodní síti.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Česká firma KUHN Center CZ se sídlem v </w:t>
            </w:r>
            <w:proofErr w:type="spellStart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Tlusticích</w:t>
            </w:r>
            <w:proofErr w:type="spellEnd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, nedaleko Prahy, bude vytvářet a rozvíjet komplexní prodejní a servisní síť v České republice společně s dlouholetými partnery a stejně tak s novými prodejci.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Jedním z hlavních cílů KUHN Center CZ bude úzká spolupráce s českými zemědělci a podnikateli, nabídka vysoce kvalitních a neustále inovovaných výrobků a nabídka služeb vysoké kvality tak, aby vyhovovaly individuálním potřebám zákazníků.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Profesionální tým pracovníků bude podporovat prodejce při výběru toho správného stroje ze široké nabídky strojů KUHN k dosažení maximálního přínosu pro koncové uživatele.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“Tento nový krok je součástí dlouhodobé strategie KUHN pokračovat v dlouhotrvajícím vývoji zemědělských strojů a zlepšit prodej všech skupin strojů, včetně nových produktů jako jsou lisy a postřikovače, na českém trhu," vysvětluje pan </w:t>
            </w:r>
            <w:proofErr w:type="spellStart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Rolf</w:t>
            </w:r>
            <w:proofErr w:type="spellEnd"/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 Schneider, exportní ředitel. "Vyslali jsme jasný signál, že chceme být blíže českým zemědělcům a prodejcům."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 roce 2011 dosáhl KUHN obratu 832 milionů EUR a řadí se tím mezi přední výrobce strojů pro přípravu půdy a setí, hnojení, ochranu plodin, strojů na sklizeň píce a míchacích krmných vozů.</w:t>
            </w:r>
            <w:r w:rsidRPr="00A9143D">
              <w:rPr>
                <w:rFonts w:ascii="Arial" w:eastAsia="Times New Roman" w:hAnsi="Arial" w:cs="Arial"/>
                <w:color w:val="000000"/>
                <w:sz w:val="20"/>
                <w:lang w:eastAsia="cs-CZ"/>
              </w:rPr>
              <w:t> </w:t>
            </w:r>
          </w:p>
        </w:tc>
      </w:tr>
    </w:tbl>
    <w:p w:rsidR="00A74183" w:rsidRDefault="00A74183"/>
    <w:sectPr w:rsidR="00A74183" w:rsidSect="00A74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43D"/>
    <w:rsid w:val="00026CB8"/>
    <w:rsid w:val="00036E1A"/>
    <w:rsid w:val="00064A3F"/>
    <w:rsid w:val="000914AC"/>
    <w:rsid w:val="000950C2"/>
    <w:rsid w:val="000A5346"/>
    <w:rsid w:val="000F7C1D"/>
    <w:rsid w:val="001130E8"/>
    <w:rsid w:val="00121B07"/>
    <w:rsid w:val="00134042"/>
    <w:rsid w:val="00140409"/>
    <w:rsid w:val="00153F1F"/>
    <w:rsid w:val="001958C9"/>
    <w:rsid w:val="001A3199"/>
    <w:rsid w:val="001C650B"/>
    <w:rsid w:val="001D3D90"/>
    <w:rsid w:val="001F5692"/>
    <w:rsid w:val="002347C7"/>
    <w:rsid w:val="00240C22"/>
    <w:rsid w:val="00243B47"/>
    <w:rsid w:val="00253D05"/>
    <w:rsid w:val="00273ED9"/>
    <w:rsid w:val="0027445E"/>
    <w:rsid w:val="00284AF9"/>
    <w:rsid w:val="002A3EB9"/>
    <w:rsid w:val="003119E9"/>
    <w:rsid w:val="00311B7A"/>
    <w:rsid w:val="00322080"/>
    <w:rsid w:val="00352044"/>
    <w:rsid w:val="00374F99"/>
    <w:rsid w:val="003A0C5C"/>
    <w:rsid w:val="003A39BD"/>
    <w:rsid w:val="003B27C3"/>
    <w:rsid w:val="003C4E80"/>
    <w:rsid w:val="003C7311"/>
    <w:rsid w:val="003D1563"/>
    <w:rsid w:val="00422D54"/>
    <w:rsid w:val="00433239"/>
    <w:rsid w:val="00444883"/>
    <w:rsid w:val="0044638A"/>
    <w:rsid w:val="00494434"/>
    <w:rsid w:val="00494652"/>
    <w:rsid w:val="004A2493"/>
    <w:rsid w:val="004A4367"/>
    <w:rsid w:val="004B76A9"/>
    <w:rsid w:val="004B7D82"/>
    <w:rsid w:val="004D7DCD"/>
    <w:rsid w:val="004E756A"/>
    <w:rsid w:val="00525DF3"/>
    <w:rsid w:val="005432E6"/>
    <w:rsid w:val="00553D5C"/>
    <w:rsid w:val="0056004D"/>
    <w:rsid w:val="00587B86"/>
    <w:rsid w:val="00591990"/>
    <w:rsid w:val="005A1717"/>
    <w:rsid w:val="005C6020"/>
    <w:rsid w:val="005E051F"/>
    <w:rsid w:val="005F02E3"/>
    <w:rsid w:val="0060685D"/>
    <w:rsid w:val="00666102"/>
    <w:rsid w:val="0069485C"/>
    <w:rsid w:val="006A1584"/>
    <w:rsid w:val="006B734D"/>
    <w:rsid w:val="006D1CED"/>
    <w:rsid w:val="006D445E"/>
    <w:rsid w:val="006F79B9"/>
    <w:rsid w:val="0072224E"/>
    <w:rsid w:val="00750467"/>
    <w:rsid w:val="00755E4D"/>
    <w:rsid w:val="0076516C"/>
    <w:rsid w:val="007A5463"/>
    <w:rsid w:val="007C5551"/>
    <w:rsid w:val="007E12B9"/>
    <w:rsid w:val="00860EF5"/>
    <w:rsid w:val="008654E7"/>
    <w:rsid w:val="00883091"/>
    <w:rsid w:val="00886491"/>
    <w:rsid w:val="008A739D"/>
    <w:rsid w:val="008B0127"/>
    <w:rsid w:val="008C5D29"/>
    <w:rsid w:val="008D2D8F"/>
    <w:rsid w:val="008D78B7"/>
    <w:rsid w:val="008E63C5"/>
    <w:rsid w:val="00902A45"/>
    <w:rsid w:val="00912661"/>
    <w:rsid w:val="009459E6"/>
    <w:rsid w:val="0095484A"/>
    <w:rsid w:val="009574BA"/>
    <w:rsid w:val="009B69C5"/>
    <w:rsid w:val="009C15D7"/>
    <w:rsid w:val="00A14B97"/>
    <w:rsid w:val="00A41BAE"/>
    <w:rsid w:val="00A54DD6"/>
    <w:rsid w:val="00A679F2"/>
    <w:rsid w:val="00A74183"/>
    <w:rsid w:val="00A77453"/>
    <w:rsid w:val="00A84152"/>
    <w:rsid w:val="00A9143D"/>
    <w:rsid w:val="00B11B2E"/>
    <w:rsid w:val="00B337C0"/>
    <w:rsid w:val="00B40EF2"/>
    <w:rsid w:val="00B45459"/>
    <w:rsid w:val="00BA2F68"/>
    <w:rsid w:val="00BD061C"/>
    <w:rsid w:val="00BF3B82"/>
    <w:rsid w:val="00BF4135"/>
    <w:rsid w:val="00C11180"/>
    <w:rsid w:val="00C7596C"/>
    <w:rsid w:val="00C85213"/>
    <w:rsid w:val="00CC5E11"/>
    <w:rsid w:val="00D16665"/>
    <w:rsid w:val="00D243F8"/>
    <w:rsid w:val="00D3074C"/>
    <w:rsid w:val="00D40690"/>
    <w:rsid w:val="00D50CAC"/>
    <w:rsid w:val="00D67250"/>
    <w:rsid w:val="00D74B25"/>
    <w:rsid w:val="00D82B55"/>
    <w:rsid w:val="00D83E3E"/>
    <w:rsid w:val="00DB440C"/>
    <w:rsid w:val="00DD17D1"/>
    <w:rsid w:val="00E00383"/>
    <w:rsid w:val="00E10F94"/>
    <w:rsid w:val="00E26A15"/>
    <w:rsid w:val="00E666AF"/>
    <w:rsid w:val="00EA7F7D"/>
    <w:rsid w:val="00EB2375"/>
    <w:rsid w:val="00ED640D"/>
    <w:rsid w:val="00F430B1"/>
    <w:rsid w:val="00F5609B"/>
    <w:rsid w:val="00FA5DA2"/>
    <w:rsid w:val="00FB3673"/>
    <w:rsid w:val="00FF5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183"/>
  </w:style>
  <w:style w:type="paragraph" w:styleId="Nadpis1">
    <w:name w:val="heading 1"/>
    <w:basedOn w:val="Normln"/>
    <w:link w:val="Nadpis1Char"/>
    <w:uiPriority w:val="9"/>
    <w:qFormat/>
    <w:rsid w:val="00A914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143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A9143D"/>
  </w:style>
  <w:style w:type="paragraph" w:styleId="Normlnweb">
    <w:name w:val="Normal (Web)"/>
    <w:basedOn w:val="Normln"/>
    <w:uiPriority w:val="99"/>
    <w:unhideWhenUsed/>
    <w:rsid w:val="00A91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KEJML</dc:creator>
  <cp:lastModifiedBy>KEJML</cp:lastModifiedBy>
  <cp:revision>1</cp:revision>
  <dcterms:created xsi:type="dcterms:W3CDTF">2012-10-08T05:56:00Z</dcterms:created>
  <dcterms:modified xsi:type="dcterms:W3CDTF">2012-10-08T06:22:00Z</dcterms:modified>
</cp:coreProperties>
</file>